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3D0CD3" w:rsidRDefault="00CB2C49" w:rsidP="003D0CD3">
      <w:pPr>
        <w:jc w:val="center"/>
        <w:rPr>
          <w:b/>
          <w:sz w:val="24"/>
          <w:szCs w:val="24"/>
        </w:rPr>
      </w:pPr>
      <w:r w:rsidRPr="003D0CD3">
        <w:rPr>
          <w:b/>
          <w:sz w:val="24"/>
          <w:szCs w:val="24"/>
        </w:rPr>
        <w:t>АННОТАЦИЯ</w:t>
      </w:r>
    </w:p>
    <w:p w:rsidR="00CB2C49" w:rsidRPr="003D0CD3" w:rsidRDefault="00CB2C49" w:rsidP="003D0CD3">
      <w:pPr>
        <w:jc w:val="center"/>
        <w:rPr>
          <w:sz w:val="24"/>
          <w:szCs w:val="24"/>
        </w:rPr>
      </w:pPr>
      <w:r w:rsidRPr="003D0CD3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3D0CD3" w:rsidTr="00CB2C49">
        <w:tc>
          <w:tcPr>
            <w:tcW w:w="3261" w:type="dxa"/>
            <w:shd w:val="clear" w:color="auto" w:fill="E7E6E6" w:themeFill="background2"/>
          </w:tcPr>
          <w:p w:rsidR="0075328A" w:rsidRPr="003D0CD3" w:rsidRDefault="009B60C5" w:rsidP="003D0CD3">
            <w:pPr>
              <w:rPr>
                <w:b/>
                <w:i/>
                <w:sz w:val="24"/>
                <w:szCs w:val="24"/>
              </w:rPr>
            </w:pPr>
            <w:r w:rsidRPr="003D0CD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D0CD3" w:rsidRDefault="004E2566" w:rsidP="003D0CD3">
            <w:pPr>
              <w:rPr>
                <w:sz w:val="24"/>
                <w:szCs w:val="24"/>
              </w:rPr>
            </w:pPr>
            <w:r w:rsidRPr="003D0CD3">
              <w:rPr>
                <w:b/>
                <w:sz w:val="24"/>
                <w:szCs w:val="24"/>
              </w:rPr>
              <w:t>Теория риска и моделирование рисковых ситуаций</w:t>
            </w:r>
          </w:p>
        </w:tc>
      </w:tr>
      <w:tr w:rsidR="00994851" w:rsidRPr="003D0CD3" w:rsidTr="00637630">
        <w:tc>
          <w:tcPr>
            <w:tcW w:w="3261" w:type="dxa"/>
            <w:shd w:val="clear" w:color="auto" w:fill="E7E6E6" w:themeFill="background2"/>
          </w:tcPr>
          <w:p w:rsidR="00994851" w:rsidRPr="003D0CD3" w:rsidRDefault="00994851" w:rsidP="003D0CD3">
            <w:pPr>
              <w:rPr>
                <w:b/>
                <w:i/>
                <w:sz w:val="24"/>
                <w:szCs w:val="24"/>
              </w:rPr>
            </w:pPr>
            <w:r w:rsidRPr="003D0CD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3D0CD3" w:rsidRDefault="00637630" w:rsidP="003D0CD3">
            <w:pPr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>38.04.04</w:t>
            </w:r>
          </w:p>
        </w:tc>
        <w:tc>
          <w:tcPr>
            <w:tcW w:w="5811" w:type="dxa"/>
          </w:tcPr>
          <w:p w:rsidR="00994851" w:rsidRPr="003D0CD3" w:rsidRDefault="00637630" w:rsidP="003D0CD3">
            <w:pPr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3D0CD3" w:rsidTr="00CB2C49">
        <w:tc>
          <w:tcPr>
            <w:tcW w:w="3261" w:type="dxa"/>
            <w:shd w:val="clear" w:color="auto" w:fill="E7E6E6" w:themeFill="background2"/>
          </w:tcPr>
          <w:p w:rsidR="00994851" w:rsidRPr="003D0CD3" w:rsidRDefault="00994851" w:rsidP="003D0CD3">
            <w:pPr>
              <w:rPr>
                <w:b/>
                <w:i/>
                <w:sz w:val="24"/>
                <w:szCs w:val="24"/>
              </w:rPr>
            </w:pPr>
            <w:r w:rsidRPr="003D0CD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3D0CD3" w:rsidRDefault="008C1CC7" w:rsidP="003D0CD3">
            <w:pPr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>Стратегическое планирование в сфере государственного управления</w:t>
            </w:r>
          </w:p>
        </w:tc>
      </w:tr>
      <w:tr w:rsidR="00230905" w:rsidRPr="003D0CD3" w:rsidTr="00CB2C49">
        <w:tc>
          <w:tcPr>
            <w:tcW w:w="3261" w:type="dxa"/>
            <w:shd w:val="clear" w:color="auto" w:fill="E7E6E6" w:themeFill="background2"/>
          </w:tcPr>
          <w:p w:rsidR="00230905" w:rsidRPr="003D0CD3" w:rsidRDefault="00230905" w:rsidP="003D0CD3">
            <w:pPr>
              <w:rPr>
                <w:b/>
                <w:i/>
                <w:sz w:val="24"/>
                <w:szCs w:val="24"/>
              </w:rPr>
            </w:pPr>
            <w:r w:rsidRPr="003D0CD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3D0CD3" w:rsidRDefault="00637630" w:rsidP="003D0CD3">
            <w:pPr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>5</w:t>
            </w:r>
            <w:r w:rsidR="009C393D" w:rsidRPr="003D0CD3">
              <w:rPr>
                <w:sz w:val="24"/>
                <w:szCs w:val="24"/>
              </w:rPr>
              <w:t xml:space="preserve"> </w:t>
            </w:r>
            <w:r w:rsidR="00230905" w:rsidRPr="003D0CD3">
              <w:rPr>
                <w:sz w:val="24"/>
                <w:szCs w:val="24"/>
              </w:rPr>
              <w:t>з.е.</w:t>
            </w:r>
          </w:p>
        </w:tc>
      </w:tr>
      <w:tr w:rsidR="009B60C5" w:rsidRPr="003D0CD3" w:rsidTr="00CB2C49">
        <w:tc>
          <w:tcPr>
            <w:tcW w:w="3261" w:type="dxa"/>
            <w:shd w:val="clear" w:color="auto" w:fill="E7E6E6" w:themeFill="background2"/>
          </w:tcPr>
          <w:p w:rsidR="009B60C5" w:rsidRPr="003D0CD3" w:rsidRDefault="009B60C5" w:rsidP="003D0CD3">
            <w:pPr>
              <w:rPr>
                <w:b/>
                <w:i/>
                <w:sz w:val="24"/>
                <w:szCs w:val="24"/>
              </w:rPr>
            </w:pPr>
            <w:r w:rsidRPr="003D0CD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C393D" w:rsidRPr="003D0CD3" w:rsidRDefault="004E2566" w:rsidP="003D0CD3">
            <w:pPr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>Зачет с оценкой</w:t>
            </w:r>
          </w:p>
          <w:p w:rsidR="00230905" w:rsidRPr="003D0CD3" w:rsidRDefault="00230905" w:rsidP="003D0CD3">
            <w:pPr>
              <w:rPr>
                <w:sz w:val="24"/>
                <w:szCs w:val="24"/>
              </w:rPr>
            </w:pPr>
          </w:p>
        </w:tc>
      </w:tr>
      <w:tr w:rsidR="00994851" w:rsidRPr="003D0CD3" w:rsidTr="00CB2C49">
        <w:tc>
          <w:tcPr>
            <w:tcW w:w="3261" w:type="dxa"/>
            <w:shd w:val="clear" w:color="auto" w:fill="E7E6E6" w:themeFill="background2"/>
          </w:tcPr>
          <w:p w:rsidR="00994851" w:rsidRPr="003D0CD3" w:rsidRDefault="00994851" w:rsidP="003D0CD3">
            <w:pPr>
              <w:rPr>
                <w:b/>
                <w:i/>
                <w:sz w:val="24"/>
                <w:szCs w:val="24"/>
              </w:rPr>
            </w:pPr>
            <w:r w:rsidRPr="003D0CD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3D0CD3" w:rsidRDefault="00994851" w:rsidP="003D0CD3">
            <w:pPr>
              <w:rPr>
                <w:i/>
                <w:sz w:val="24"/>
                <w:szCs w:val="24"/>
                <w:highlight w:val="yellow"/>
              </w:rPr>
            </w:pPr>
            <w:r w:rsidRPr="003D0CD3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3D0CD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D0CD3" w:rsidRDefault="003D0CD3" w:rsidP="003D0C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3D0CD3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4E2566" w:rsidRPr="003D0CD3" w:rsidTr="00CB2C49">
        <w:tc>
          <w:tcPr>
            <w:tcW w:w="10490" w:type="dxa"/>
            <w:gridSpan w:val="3"/>
          </w:tcPr>
          <w:p w:rsidR="004E2566" w:rsidRPr="003D0CD3" w:rsidRDefault="004E2566" w:rsidP="003D0CD3">
            <w:pPr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>Тема 1. Концептуальные основы социального конструирования риска</w:t>
            </w:r>
          </w:p>
        </w:tc>
      </w:tr>
      <w:tr w:rsidR="004E2566" w:rsidRPr="003D0CD3" w:rsidTr="00CB2C49">
        <w:tc>
          <w:tcPr>
            <w:tcW w:w="10490" w:type="dxa"/>
            <w:gridSpan w:val="3"/>
          </w:tcPr>
          <w:p w:rsidR="004E2566" w:rsidRPr="003D0CD3" w:rsidRDefault="004E2566" w:rsidP="003D0CD3">
            <w:pPr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>Тема 2. Условия неопределенности и риска при разработке решений</w:t>
            </w:r>
          </w:p>
        </w:tc>
      </w:tr>
      <w:tr w:rsidR="004E2566" w:rsidRPr="003D0CD3" w:rsidTr="00CB2C49">
        <w:tc>
          <w:tcPr>
            <w:tcW w:w="10490" w:type="dxa"/>
            <w:gridSpan w:val="3"/>
          </w:tcPr>
          <w:p w:rsidR="004E2566" w:rsidRPr="003D0CD3" w:rsidRDefault="004E2566" w:rsidP="003D0CD3">
            <w:pPr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 xml:space="preserve">Тема 3. Система управления риском в организации </w:t>
            </w:r>
          </w:p>
        </w:tc>
      </w:tr>
      <w:tr w:rsidR="004E2566" w:rsidRPr="003D0CD3" w:rsidTr="00CB2C49">
        <w:tc>
          <w:tcPr>
            <w:tcW w:w="10490" w:type="dxa"/>
            <w:gridSpan w:val="3"/>
          </w:tcPr>
          <w:p w:rsidR="004E2566" w:rsidRPr="003D0CD3" w:rsidRDefault="004E2566" w:rsidP="003D0CD3">
            <w:pPr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>Тема 4. Методы управления рисками</w:t>
            </w:r>
          </w:p>
        </w:tc>
      </w:tr>
      <w:tr w:rsidR="004E2566" w:rsidRPr="003D0CD3" w:rsidTr="00CB2C49">
        <w:tc>
          <w:tcPr>
            <w:tcW w:w="10490" w:type="dxa"/>
            <w:gridSpan w:val="3"/>
          </w:tcPr>
          <w:p w:rsidR="004E2566" w:rsidRPr="003D0CD3" w:rsidRDefault="004E2566" w:rsidP="003D0CD3">
            <w:pPr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>Тема 5. Программа управления риском в организации</w:t>
            </w:r>
          </w:p>
        </w:tc>
      </w:tr>
      <w:tr w:rsidR="004E2566" w:rsidRPr="003D0CD3" w:rsidTr="00CB2C49">
        <w:tc>
          <w:tcPr>
            <w:tcW w:w="10490" w:type="dxa"/>
            <w:gridSpan w:val="3"/>
          </w:tcPr>
          <w:p w:rsidR="004E2566" w:rsidRPr="003D0CD3" w:rsidRDefault="004E2566" w:rsidP="003D0CD3">
            <w:pPr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>Тема 6. Международные стандарты управления рисками</w:t>
            </w:r>
          </w:p>
        </w:tc>
      </w:tr>
      <w:tr w:rsidR="00CB2C49" w:rsidRPr="003D0CD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D0CD3" w:rsidRDefault="00CB2C49" w:rsidP="003D0CD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D0CD3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3D0CD3" w:rsidTr="00CB2C49">
        <w:tc>
          <w:tcPr>
            <w:tcW w:w="10490" w:type="dxa"/>
            <w:gridSpan w:val="3"/>
          </w:tcPr>
          <w:p w:rsidR="00CB2C49" w:rsidRPr="003D0CD3" w:rsidRDefault="00CB2C49" w:rsidP="003D0CD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D0CD3">
              <w:rPr>
                <w:b/>
                <w:sz w:val="24"/>
                <w:szCs w:val="24"/>
              </w:rPr>
              <w:t>Основная литература</w:t>
            </w:r>
          </w:p>
          <w:p w:rsidR="000B6F40" w:rsidRPr="003D0CD3" w:rsidRDefault="000B6F40" w:rsidP="003D0CD3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18"/>
              </w:tabs>
              <w:suppressAutoHyphens w:val="0"/>
              <w:autoSpaceDN/>
              <w:ind w:left="0" w:firstLine="34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3D0CD3">
              <w:rPr>
                <w:color w:val="000000"/>
                <w:sz w:val="24"/>
                <w:szCs w:val="24"/>
              </w:rPr>
              <w:t>Кудрявцев, А. А. Введение в количественный риск-менеджмент [Электронный ресурс] : учебник / А. А. Кудрявцев, А. В. Радионов ; С.-Петерб. гос. ун-т. - Санкт-Петербург : Издательство Санкт-Петербургского университета, 2016. - 192 с. </w:t>
            </w:r>
            <w:hyperlink r:id="rId8" w:tgtFrame="_blank" w:tooltip="читать полный текст" w:history="1">
              <w:r w:rsidRPr="003D0CD3">
                <w:rPr>
                  <w:rStyle w:val="aff2"/>
                  <w:i/>
                  <w:iCs/>
                  <w:sz w:val="24"/>
                  <w:szCs w:val="24"/>
                </w:rPr>
                <w:t>http://znanium.com/go.php?id=941170</w:t>
              </w:r>
            </w:hyperlink>
          </w:p>
          <w:p w:rsidR="000B6F40" w:rsidRPr="003D0CD3" w:rsidRDefault="000B6F40" w:rsidP="003D0CD3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18"/>
              </w:tabs>
              <w:suppressAutoHyphens w:val="0"/>
              <w:autoSpaceDN/>
              <w:ind w:left="0" w:firstLine="34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3D0CD3">
              <w:rPr>
                <w:color w:val="000000"/>
                <w:sz w:val="24"/>
                <w:szCs w:val="24"/>
              </w:rPr>
              <w:t>Шапкин, А. С. Экономические и финансовые риски. Оценка, управление, портфель инвестиций [Электронный ресурс] : научное издание / А. С. Шапкин, В. А. Шапкин. - 9-е изд. - Москва : Дашков и К°, 2018. - 544 с. </w:t>
            </w:r>
            <w:hyperlink r:id="rId9" w:tgtFrame="_blank" w:tooltip="читать полный текст" w:history="1">
              <w:r w:rsidRPr="003D0CD3">
                <w:rPr>
                  <w:rStyle w:val="aff2"/>
                  <w:i/>
                  <w:iCs/>
                  <w:sz w:val="24"/>
                  <w:szCs w:val="24"/>
                </w:rPr>
                <w:t>http://znanium.com/go.php?id=339372</w:t>
              </w:r>
            </w:hyperlink>
          </w:p>
          <w:p w:rsidR="00927063" w:rsidRPr="003D0CD3" w:rsidRDefault="00CB2C49" w:rsidP="003D0CD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D0CD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</w:tc>
      </w:tr>
      <w:tr w:rsidR="00CB2C49" w:rsidRPr="003D0CD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D0CD3" w:rsidRDefault="00CB2C49" w:rsidP="003D0CD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D0CD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A57C3" w:rsidRPr="003D0CD3">
              <w:rPr>
                <w:b/>
                <w:i/>
                <w:sz w:val="24"/>
                <w:szCs w:val="24"/>
              </w:rPr>
              <w:t>систем, онлайн</w:t>
            </w:r>
            <w:r w:rsidRPr="003D0CD3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3D0CD3" w:rsidTr="00CB2C49">
        <w:tc>
          <w:tcPr>
            <w:tcW w:w="10490" w:type="dxa"/>
            <w:gridSpan w:val="3"/>
          </w:tcPr>
          <w:p w:rsidR="00CB2C49" w:rsidRPr="003D0CD3" w:rsidRDefault="00CB2C49" w:rsidP="003D0CD3">
            <w:pPr>
              <w:rPr>
                <w:b/>
                <w:sz w:val="24"/>
                <w:szCs w:val="24"/>
              </w:rPr>
            </w:pPr>
            <w:r w:rsidRPr="003D0CD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3D0CD3" w:rsidRDefault="00CB2C49" w:rsidP="003D0CD3">
            <w:pPr>
              <w:jc w:val="both"/>
              <w:rPr>
                <w:sz w:val="24"/>
                <w:szCs w:val="24"/>
              </w:rPr>
            </w:pPr>
            <w:r w:rsidRPr="003D0CD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D0CD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3D0CD3" w:rsidRDefault="00CB2C49" w:rsidP="003D0CD3">
            <w:pPr>
              <w:jc w:val="both"/>
              <w:rPr>
                <w:sz w:val="24"/>
                <w:szCs w:val="24"/>
              </w:rPr>
            </w:pPr>
            <w:r w:rsidRPr="003D0CD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D0CD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3D0CD3" w:rsidRDefault="00CB2C49" w:rsidP="003D0CD3">
            <w:pPr>
              <w:rPr>
                <w:b/>
                <w:sz w:val="24"/>
                <w:szCs w:val="24"/>
              </w:rPr>
            </w:pPr>
            <w:r w:rsidRPr="003D0CD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3D0CD3" w:rsidRDefault="00CB2C49" w:rsidP="003D0CD3">
            <w:pPr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>Общего доступа</w:t>
            </w:r>
          </w:p>
          <w:p w:rsidR="00CB2C49" w:rsidRPr="003D0CD3" w:rsidRDefault="00CB2C49" w:rsidP="003D0CD3">
            <w:pPr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3D0CD3" w:rsidRDefault="00CB2C49" w:rsidP="003D0CD3">
            <w:pPr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  <w:bookmarkStart w:id="0" w:name="_GoBack"/>
        <w:bookmarkEnd w:id="0"/>
      </w:tr>
      <w:tr w:rsidR="00994851" w:rsidRPr="003D0CD3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3D0CD3" w:rsidRDefault="00994851" w:rsidP="003D0CD3">
            <w:pPr>
              <w:rPr>
                <w:b/>
                <w:i/>
                <w:sz w:val="24"/>
                <w:szCs w:val="24"/>
              </w:rPr>
            </w:pPr>
            <w:r w:rsidRPr="003D0CD3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94851" w:rsidRPr="003D0CD3" w:rsidTr="00CB2C49">
        <w:tc>
          <w:tcPr>
            <w:tcW w:w="10490" w:type="dxa"/>
            <w:gridSpan w:val="3"/>
          </w:tcPr>
          <w:p w:rsidR="00994851" w:rsidRPr="003D0CD3" w:rsidRDefault="00994851" w:rsidP="003D0C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3D0CD3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3D0CD3" w:rsidRDefault="00994851" w:rsidP="003D0CD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D0CD3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3D0CD3" w:rsidTr="00CB2C49">
        <w:tc>
          <w:tcPr>
            <w:tcW w:w="10490" w:type="dxa"/>
            <w:gridSpan w:val="3"/>
          </w:tcPr>
          <w:p w:rsidR="00994851" w:rsidRPr="003D0CD3" w:rsidRDefault="00994851" w:rsidP="003D0C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3D0CD3" w:rsidRDefault="0061508B" w:rsidP="003D0CD3">
      <w:pPr>
        <w:ind w:left="-284"/>
        <w:rPr>
          <w:sz w:val="24"/>
          <w:szCs w:val="24"/>
        </w:rPr>
      </w:pPr>
    </w:p>
    <w:p w:rsidR="00994851" w:rsidRPr="003D0CD3" w:rsidRDefault="00994851" w:rsidP="003D0CD3">
      <w:pPr>
        <w:ind w:left="-284"/>
        <w:rPr>
          <w:sz w:val="24"/>
          <w:szCs w:val="24"/>
          <w:u w:val="single"/>
        </w:rPr>
      </w:pPr>
      <w:r w:rsidRPr="003D0CD3">
        <w:rPr>
          <w:sz w:val="24"/>
          <w:szCs w:val="24"/>
        </w:rPr>
        <w:t xml:space="preserve">Аннотацию подготовила __________________ </w:t>
      </w:r>
      <w:r w:rsidR="000E088A" w:rsidRPr="003D0CD3">
        <w:rPr>
          <w:sz w:val="24"/>
          <w:szCs w:val="24"/>
        </w:rPr>
        <w:t>Львова М.И.</w:t>
      </w:r>
    </w:p>
    <w:p w:rsidR="00994851" w:rsidRPr="003D0CD3" w:rsidRDefault="00994851" w:rsidP="003D0CD3">
      <w:pPr>
        <w:rPr>
          <w:sz w:val="24"/>
          <w:szCs w:val="24"/>
        </w:rPr>
      </w:pPr>
    </w:p>
    <w:p w:rsidR="00994851" w:rsidRPr="003D0CD3" w:rsidRDefault="00994851" w:rsidP="003D0CD3">
      <w:pPr>
        <w:ind w:left="-284"/>
        <w:rPr>
          <w:sz w:val="24"/>
          <w:szCs w:val="24"/>
        </w:rPr>
      </w:pPr>
      <w:r w:rsidRPr="003D0CD3">
        <w:rPr>
          <w:sz w:val="24"/>
          <w:szCs w:val="24"/>
        </w:rPr>
        <w:t>Заведующий каф.</w:t>
      </w:r>
    </w:p>
    <w:p w:rsidR="00994851" w:rsidRPr="003D0CD3" w:rsidRDefault="00994851" w:rsidP="003D0CD3">
      <w:pPr>
        <w:ind w:left="-284"/>
        <w:rPr>
          <w:sz w:val="24"/>
          <w:szCs w:val="24"/>
          <w:u w:val="single"/>
        </w:rPr>
      </w:pPr>
      <w:r w:rsidRPr="003D0CD3">
        <w:rPr>
          <w:sz w:val="24"/>
          <w:szCs w:val="24"/>
        </w:rPr>
        <w:t>Государственного и муниципального управления ________________ Ноженко Д.Ю.</w:t>
      </w:r>
    </w:p>
    <w:sectPr w:rsidR="00994851" w:rsidRPr="003D0CD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FDF" w:rsidRDefault="00B55FDF">
      <w:r>
        <w:separator/>
      </w:r>
    </w:p>
  </w:endnote>
  <w:endnote w:type="continuationSeparator" w:id="0">
    <w:p w:rsidR="00B55FDF" w:rsidRDefault="00B5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FDF" w:rsidRDefault="00B55FDF">
      <w:r>
        <w:separator/>
      </w:r>
    </w:p>
  </w:footnote>
  <w:footnote w:type="continuationSeparator" w:id="0">
    <w:p w:rsidR="00B55FDF" w:rsidRDefault="00B55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8321818"/>
    <w:multiLevelType w:val="multilevel"/>
    <w:tmpl w:val="6FF2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8CA6077"/>
    <w:multiLevelType w:val="multilevel"/>
    <w:tmpl w:val="6FF2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AE609B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B6B15DC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2"/>
  </w:num>
  <w:num w:numId="5">
    <w:abstractNumId w:val="32"/>
  </w:num>
  <w:num w:numId="6">
    <w:abstractNumId w:val="33"/>
  </w:num>
  <w:num w:numId="7">
    <w:abstractNumId w:val="21"/>
  </w:num>
  <w:num w:numId="8">
    <w:abstractNumId w:val="18"/>
  </w:num>
  <w:num w:numId="9">
    <w:abstractNumId w:val="29"/>
  </w:num>
  <w:num w:numId="10">
    <w:abstractNumId w:val="30"/>
  </w:num>
  <w:num w:numId="11">
    <w:abstractNumId w:val="7"/>
  </w:num>
  <w:num w:numId="12">
    <w:abstractNumId w:val="14"/>
  </w:num>
  <w:num w:numId="13">
    <w:abstractNumId w:val="28"/>
  </w:num>
  <w:num w:numId="14">
    <w:abstractNumId w:val="10"/>
  </w:num>
  <w:num w:numId="15">
    <w:abstractNumId w:val="22"/>
  </w:num>
  <w:num w:numId="16">
    <w:abstractNumId w:val="35"/>
  </w:num>
  <w:num w:numId="17">
    <w:abstractNumId w:val="15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8"/>
  </w:num>
  <w:num w:numId="25">
    <w:abstractNumId w:val="0"/>
  </w:num>
  <w:num w:numId="26">
    <w:abstractNumId w:val="23"/>
  </w:num>
  <w:num w:numId="27">
    <w:abstractNumId w:val="31"/>
  </w:num>
  <w:num w:numId="28">
    <w:abstractNumId w:val="16"/>
  </w:num>
  <w:num w:numId="29">
    <w:abstractNumId w:val="12"/>
  </w:num>
  <w:num w:numId="30">
    <w:abstractNumId w:val="25"/>
  </w:num>
  <w:num w:numId="31">
    <w:abstractNumId w:val="36"/>
  </w:num>
  <w:num w:numId="32">
    <w:abstractNumId w:val="19"/>
  </w:num>
  <w:num w:numId="33">
    <w:abstractNumId w:val="6"/>
  </w:num>
  <w:num w:numId="34">
    <w:abstractNumId w:val="34"/>
  </w:num>
  <w:num w:numId="35">
    <w:abstractNumId w:val="27"/>
  </w:num>
  <w:num w:numId="36">
    <w:abstractNumId w:val="26"/>
  </w:num>
  <w:num w:numId="37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7C3"/>
    <w:rsid w:val="000B4377"/>
    <w:rsid w:val="000B4702"/>
    <w:rsid w:val="000B6F40"/>
    <w:rsid w:val="000C34DE"/>
    <w:rsid w:val="000C73DF"/>
    <w:rsid w:val="000D40EA"/>
    <w:rsid w:val="000D7022"/>
    <w:rsid w:val="000E088A"/>
    <w:rsid w:val="000E4EC9"/>
    <w:rsid w:val="000F2C39"/>
    <w:rsid w:val="000F3B87"/>
    <w:rsid w:val="00100104"/>
    <w:rsid w:val="001152C7"/>
    <w:rsid w:val="00117BE6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149C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2634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0CD3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256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37630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38D"/>
    <w:rsid w:val="00730AF8"/>
    <w:rsid w:val="00732940"/>
    <w:rsid w:val="00732B4A"/>
    <w:rsid w:val="0073301F"/>
    <w:rsid w:val="0073312B"/>
    <w:rsid w:val="00736BCB"/>
    <w:rsid w:val="0074054E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09E5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4EC1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1CC7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498"/>
    <w:rsid w:val="00901983"/>
    <w:rsid w:val="0090329D"/>
    <w:rsid w:val="0090584C"/>
    <w:rsid w:val="00907D1A"/>
    <w:rsid w:val="00915BB5"/>
    <w:rsid w:val="0091670B"/>
    <w:rsid w:val="00921772"/>
    <w:rsid w:val="0092485A"/>
    <w:rsid w:val="00927063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393D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55FDF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0DE"/>
    <w:rsid w:val="00BF6943"/>
    <w:rsid w:val="00C01047"/>
    <w:rsid w:val="00C12070"/>
    <w:rsid w:val="00C206FD"/>
    <w:rsid w:val="00C20935"/>
    <w:rsid w:val="00C30277"/>
    <w:rsid w:val="00C34FD4"/>
    <w:rsid w:val="00C36916"/>
    <w:rsid w:val="00C40A67"/>
    <w:rsid w:val="00C41945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5888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68E8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C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411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393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4B57E-BE21-402E-902C-2EE94590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2711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3</cp:revision>
  <cp:lastPrinted>2019-02-15T10:04:00Z</cp:lastPrinted>
  <dcterms:created xsi:type="dcterms:W3CDTF">2019-04-06T08:02:00Z</dcterms:created>
  <dcterms:modified xsi:type="dcterms:W3CDTF">2019-07-04T05:10:00Z</dcterms:modified>
</cp:coreProperties>
</file>